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7982628"/>
        <w:docPartObj>
          <w:docPartGallery w:val="Cover Pages"/>
          <w:docPartUnique/>
        </w:docPartObj>
      </w:sdtPr>
      <w:sdtEndPr>
        <w:rPr>
          <w:rFonts w:eastAsiaTheme="minorHAnsi"/>
        </w:rPr>
      </w:sdtEndPr>
      <w:sdtContent>
        <w:p w:rsidR="00BC000B" w:rsidRPr="00BC000B" w:rsidRDefault="00BC000B" w:rsidP="00BC000B">
          <w:pPr>
            <w:pStyle w:val="a3"/>
            <w:jc w:val="center"/>
            <w:rPr>
              <w:color w:val="00B050"/>
            </w:rPr>
          </w:pPr>
          <w:r w:rsidRPr="00BC000B">
            <w:rPr>
              <w:noProof/>
              <w:color w:val="00B050"/>
              <w:lang w:eastAsia="ru-RU"/>
            </w:rPr>
            <w:pict>
              <v:rect id="_x0000_s1028" style="position:absolute;left:0;text-align:left;margin-left:0;margin-top:0;width:535.75pt;height:774.05pt;z-index:-251654144;mso-width-percent:900;mso-height-percent:920;mso-position-horizontal:center;mso-position-horizontal-relative:page;mso-position-vertical:center;mso-position-vertical-relative:page;mso-width-percent:900;mso-height-percent:920" o:regroupid="1" fillcolor="white [3212]" stroked="f"/>
            </w:pict>
          </w:r>
          <w:r w:rsidRPr="00BC000B">
            <w:rPr>
              <w:noProof/>
              <w:color w:val="00B050"/>
              <w:lang w:eastAsia="ru-RU"/>
            </w:rPr>
            <w:pict>
              <v:rect id="_x0000_s1027" style="position:absolute;left:0;text-align:left;margin-left:0;margin-top:0;width:595.25pt;height:841.85pt;z-index:-251655168;mso-width-percent:1000;mso-height-percent:1000;mso-position-horizontal:center;mso-position-horizontal-relative:page;mso-position-vertical:top;mso-position-vertical-relative:page;mso-width-percent:1000;mso-height-percent:1000" o:regroupid="1" fillcolor="#92d050" stroked="f"/>
            </w:pict>
          </w:r>
          <w:r w:rsidRPr="00BC000B">
            <w:rPr>
              <w:color w:val="00B050"/>
            </w:rPr>
            <w:t>Муниципальное общеобразовательное учреждение</w:t>
          </w:r>
        </w:p>
        <w:p w:rsidR="00BC000B" w:rsidRPr="00BC000B" w:rsidRDefault="00BC000B" w:rsidP="00BC000B">
          <w:pPr>
            <w:pStyle w:val="a3"/>
            <w:jc w:val="center"/>
            <w:rPr>
              <w:color w:val="00B050"/>
            </w:rPr>
          </w:pPr>
          <w:r w:rsidRPr="00BC000B">
            <w:rPr>
              <w:color w:val="00B050"/>
            </w:rPr>
            <w:t>Березовская средняя общеобразовательная школа</w:t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/>
          </w:tblPr>
          <w:tblGrid>
            <w:gridCol w:w="9571"/>
          </w:tblGrid>
          <w:tr w:rsidR="00BC000B" w:rsidTr="00BC000B">
            <w:tc>
              <w:tcPr>
                <w:tcW w:w="9571" w:type="dxa"/>
              </w:tcPr>
              <w:p w:rsidR="00BC000B" w:rsidRDefault="00BC000B">
                <w:pPr>
                  <w:pStyle w:val="a3"/>
                  <w:jc w:val="center"/>
                  <w:rPr>
                    <w:color w:val="7F7F7F" w:themeColor="text1" w:themeTint="80"/>
                    <w:sz w:val="32"/>
                    <w:szCs w:val="32"/>
                  </w:rPr>
                </w:pPr>
                <w:sdt>
                  <w:sdtPr>
                    <w:rPr>
                      <w:color w:val="7F7F7F" w:themeColor="text1" w:themeTint="80"/>
                      <w:sz w:val="32"/>
                      <w:szCs w:val="32"/>
                    </w:rPr>
                    <w:alias w:val="Подзаголовок"/>
                    <w:id w:val="19000717"/>
                    <w:placeholder>
                      <w:docPart w:val="F169561EB17749FF94D6E5FACF7C457B"/>
                    </w:placeholder>
                    <w:showingPlcHdr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>
                      <w:rPr>
                        <w:color w:val="7F7F7F" w:themeColor="text1" w:themeTint="80"/>
                        <w:sz w:val="32"/>
                        <w:szCs w:val="32"/>
                      </w:rPr>
                      <w:t>[Введите подзаголовок документа]</w:t>
                    </w:r>
                  </w:sdtContent>
                </w:sdt>
                <w:r>
                  <w:rPr>
                    <w:color w:val="7F7F7F" w:themeColor="text1" w:themeTint="80"/>
                    <w:sz w:val="32"/>
                    <w:szCs w:val="32"/>
                  </w:rPr>
                  <w:t xml:space="preserve"> | </w:t>
                </w:r>
                <w:sdt>
                  <w:sdtPr>
                    <w:rPr>
                      <w:color w:val="7F7F7F" w:themeColor="text1" w:themeTint="80"/>
                      <w:sz w:val="32"/>
                      <w:szCs w:val="32"/>
                    </w:rPr>
                    <w:alias w:val="Автор"/>
                    <w:id w:val="19000724"/>
                    <w:placeholder>
                      <w:docPart w:val="564777108E834614883096E6C4A5DB50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>
                      <w:rPr>
                        <w:color w:val="7F7F7F" w:themeColor="text1" w:themeTint="80"/>
                        <w:sz w:val="32"/>
                        <w:szCs w:val="32"/>
                      </w:rPr>
                      <w:t>Тимофей Панов</w:t>
                    </w:r>
                  </w:sdtContent>
                </w:sdt>
              </w:p>
            </w:tc>
          </w:tr>
        </w:tbl>
        <w:p w:rsidR="00BC000B" w:rsidRDefault="00BC000B">
          <w:pPr>
            <w:jc w:val="right"/>
            <w:rPr>
              <w:color w:val="7F7F7F" w:themeColor="text1" w:themeTint="80"/>
              <w:sz w:val="32"/>
              <w:szCs w:val="32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5940425" cy="2716862"/>
                <wp:effectExtent l="19050" t="0" r="3175" b="0"/>
                <wp:docPr id="1" name="Рисунок 1" descr="Картинки по запросу лес поляна тропи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Картинки по запросу лес поляна тропинк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 b="648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27168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C000B" w:rsidRDefault="00BC000B"/>
        <w:p w:rsidR="00BC000B" w:rsidRDefault="00BC000B"/>
        <w:p w:rsidR="00BC000B" w:rsidRDefault="00BC000B"/>
        <w:p w:rsidR="00BC000B" w:rsidRDefault="00BC000B"/>
        <w:p w:rsidR="00BC000B" w:rsidRDefault="00BC000B" w:rsidP="00BC000B">
          <w:pPr>
            <w:jc w:val="center"/>
          </w:pPr>
          <w:r>
            <w:br w:type="page"/>
          </w:r>
        </w:p>
      </w:sdtContent>
    </w:sdt>
    <w:p w:rsidR="00BC000B" w:rsidRDefault="00BC000B">
      <w:r>
        <w:lastRenderedPageBreak/>
        <w:t>СОДЕРЖАНИЕ</w:t>
      </w:r>
    </w:p>
    <w:p w:rsidR="00BC000B" w:rsidRDefault="00BC000B">
      <w:r>
        <w:br w:type="page"/>
      </w:r>
    </w:p>
    <w:p w:rsidR="00BC000B" w:rsidRDefault="00BC000B" w:rsidP="00BC000B">
      <w:pPr>
        <w:pStyle w:val="3"/>
      </w:pPr>
      <w:r>
        <w:lastRenderedPageBreak/>
        <w:t>Аннотация проекта</w:t>
      </w:r>
    </w:p>
    <w:p w:rsidR="00BC000B" w:rsidRPr="00676006" w:rsidRDefault="00BC000B" w:rsidP="00BC000B">
      <w:pPr>
        <w:pStyle w:val="3"/>
      </w:pPr>
      <w:r w:rsidRPr="00676006">
        <w:t>Аннотация</w:t>
      </w:r>
    </w:p>
    <w:p w:rsidR="00BC000B" w:rsidRDefault="00CC555C" w:rsidP="00BC000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Данный проект посвящен экологическому воспитанию школьников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В проекте предлагается творческое решение задач. </w:t>
      </w:r>
    </w:p>
    <w:p w:rsidR="00BC000B" w:rsidRDefault="00BC000B" w:rsidP="00BC000B">
      <w:pPr>
        <w:pStyle w:val="3"/>
      </w:pPr>
      <w:r>
        <w:br w:type="page"/>
      </w:r>
    </w:p>
    <w:p w:rsidR="00123324" w:rsidRPr="00813E2B" w:rsidRDefault="00BC000B" w:rsidP="00813E2B">
      <w:pPr>
        <w:pStyle w:val="1"/>
        <w:shd w:val="clear" w:color="auto" w:fill="FFFF00"/>
        <w:jc w:val="center"/>
        <w:rPr>
          <w:color w:val="00B050"/>
        </w:rPr>
      </w:pPr>
      <w:r w:rsidRPr="00813E2B">
        <w:rPr>
          <w:color w:val="00B050"/>
        </w:rPr>
        <w:lastRenderedPageBreak/>
        <w:t>Пояснительная записка</w:t>
      </w:r>
    </w:p>
    <w:p w:rsidR="00813E2B" w:rsidRDefault="00813E2B" w:rsidP="00CC55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55C" w:rsidRDefault="00CC555C" w:rsidP="00CC55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55C">
        <w:rPr>
          <w:rFonts w:ascii="Times New Roman" w:hAnsi="Times New Roman" w:cs="Times New Roman"/>
          <w:sz w:val="24"/>
          <w:szCs w:val="24"/>
        </w:rPr>
        <w:t xml:space="preserve">Экологический маршрут проходит чрез экосистемы парков </w:t>
      </w:r>
      <w:proofErr w:type="spellStart"/>
      <w:r w:rsidRPr="00CC555C">
        <w:rPr>
          <w:rFonts w:ascii="Times New Roman" w:hAnsi="Times New Roman" w:cs="Times New Roman"/>
          <w:sz w:val="24"/>
          <w:szCs w:val="24"/>
        </w:rPr>
        <w:t>п.г.т</w:t>
      </w:r>
      <w:proofErr w:type="gramStart"/>
      <w:r w:rsidRPr="00CC555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CC555C">
        <w:rPr>
          <w:rFonts w:ascii="Times New Roman" w:hAnsi="Times New Roman" w:cs="Times New Roman"/>
          <w:sz w:val="24"/>
          <w:szCs w:val="24"/>
        </w:rPr>
        <w:t>ерезово</w:t>
      </w:r>
      <w:proofErr w:type="spellEnd"/>
      <w:r w:rsidRPr="00CC555C">
        <w:rPr>
          <w:rFonts w:ascii="Times New Roman" w:hAnsi="Times New Roman" w:cs="Times New Roman"/>
          <w:sz w:val="24"/>
          <w:szCs w:val="24"/>
        </w:rPr>
        <w:t xml:space="preserve">, включает природные объекты, </w:t>
      </w:r>
      <w:r w:rsidR="006931CF" w:rsidRPr="00CC555C">
        <w:rPr>
          <w:rFonts w:ascii="Times New Roman" w:hAnsi="Times New Roman" w:cs="Times New Roman"/>
          <w:sz w:val="24"/>
          <w:szCs w:val="24"/>
        </w:rPr>
        <w:t>архитектурные</w:t>
      </w:r>
      <w:r w:rsidRPr="00CC555C">
        <w:rPr>
          <w:rFonts w:ascii="Times New Roman" w:hAnsi="Times New Roman" w:cs="Times New Roman"/>
          <w:sz w:val="24"/>
          <w:szCs w:val="24"/>
        </w:rPr>
        <w:t xml:space="preserve"> памятники, имеющие эстетическую, природоохранную и историческую ценность. На экологической тропе дети и взрослые могут получить устную </w:t>
      </w:r>
      <w:proofErr w:type="gramStart"/>
      <w:r w:rsidRPr="00CC555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C555C">
        <w:rPr>
          <w:rFonts w:ascii="Times New Roman" w:hAnsi="Times New Roman" w:cs="Times New Roman"/>
          <w:sz w:val="24"/>
          <w:szCs w:val="24"/>
        </w:rPr>
        <w:t xml:space="preserve">с помощью экскурсовода) или письменную (стенды) информацию об этих объектах. Разрабатываемый маршрут тропы содержит разнообразный материал для проведения различных исследовательских работ школьника, а также популярную </w:t>
      </w:r>
      <w:proofErr w:type="spellStart"/>
      <w:r w:rsidRPr="00CC555C">
        <w:rPr>
          <w:rFonts w:ascii="Times New Roman" w:hAnsi="Times New Roman" w:cs="Times New Roman"/>
          <w:sz w:val="24"/>
          <w:szCs w:val="24"/>
        </w:rPr>
        <w:t>игру-квест</w:t>
      </w:r>
      <w:proofErr w:type="spellEnd"/>
      <w:r w:rsidRPr="00CC555C">
        <w:rPr>
          <w:rFonts w:ascii="Times New Roman" w:hAnsi="Times New Roman" w:cs="Times New Roman"/>
          <w:sz w:val="24"/>
          <w:szCs w:val="24"/>
        </w:rPr>
        <w:t xml:space="preserve"> «По следам Ермака»</w:t>
      </w:r>
      <w:r>
        <w:rPr>
          <w:rFonts w:ascii="Times New Roman" w:hAnsi="Times New Roman" w:cs="Times New Roman"/>
          <w:sz w:val="24"/>
          <w:szCs w:val="24"/>
        </w:rPr>
        <w:t xml:space="preserve"> (собственность  руководителя проекта)</w:t>
      </w:r>
      <w:r w:rsidRPr="00CC555C">
        <w:rPr>
          <w:rFonts w:ascii="Times New Roman" w:hAnsi="Times New Roman" w:cs="Times New Roman"/>
          <w:sz w:val="24"/>
          <w:szCs w:val="24"/>
        </w:rPr>
        <w:t>.</w:t>
      </w:r>
    </w:p>
    <w:p w:rsidR="00CC555C" w:rsidRDefault="00CC555C" w:rsidP="00CC55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с привлекательностью, другим важней</w:t>
      </w:r>
      <w:r w:rsidR="006931CF">
        <w:rPr>
          <w:rFonts w:ascii="Times New Roman" w:hAnsi="Times New Roman" w:cs="Times New Roman"/>
          <w:sz w:val="24"/>
          <w:szCs w:val="24"/>
        </w:rPr>
        <w:t xml:space="preserve">шим качеством нашей тропы будет являться ее информативность. Полученную здесь информацию условно можно разделить </w:t>
      </w:r>
      <w:proofErr w:type="gramStart"/>
      <w:r w:rsidR="006931C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931CF">
        <w:rPr>
          <w:rFonts w:ascii="Times New Roman" w:hAnsi="Times New Roman" w:cs="Times New Roman"/>
          <w:sz w:val="24"/>
          <w:szCs w:val="24"/>
        </w:rPr>
        <w:t xml:space="preserve"> познавательную и предписывающую. Географической особенностью тропы является ее «шаговой</w:t>
      </w:r>
      <w:proofErr w:type="gramStart"/>
      <w:r w:rsidR="006931CF">
        <w:rPr>
          <w:rFonts w:ascii="Times New Roman" w:hAnsi="Times New Roman" w:cs="Times New Roman"/>
          <w:sz w:val="24"/>
          <w:szCs w:val="24"/>
        </w:rPr>
        <w:t>»д</w:t>
      </w:r>
      <w:proofErr w:type="gramEnd"/>
      <w:r w:rsidR="006931CF">
        <w:rPr>
          <w:rFonts w:ascii="Times New Roman" w:hAnsi="Times New Roman" w:cs="Times New Roman"/>
          <w:sz w:val="24"/>
          <w:szCs w:val="24"/>
        </w:rPr>
        <w:t xml:space="preserve">оступности для общеобразовательных учреждений и гостей поселка. </w:t>
      </w:r>
    </w:p>
    <w:p w:rsidR="006931CF" w:rsidRDefault="006931CF" w:rsidP="006931CF">
      <w:pPr>
        <w:pStyle w:val="aa"/>
      </w:pPr>
      <w:r>
        <w:t>Актуальность проекта</w:t>
      </w:r>
    </w:p>
    <w:p w:rsidR="006931CF" w:rsidRDefault="006931CF" w:rsidP="006931CF"/>
    <w:p w:rsidR="00EC7849" w:rsidRDefault="00EC7849" w:rsidP="00EC7849">
      <w:pPr>
        <w:pStyle w:val="aa"/>
      </w:pPr>
      <w:r>
        <w:t>Цель проекта:</w:t>
      </w:r>
    </w:p>
    <w:p w:rsidR="00EC7849" w:rsidRDefault="00EC7849" w:rsidP="00EC7849"/>
    <w:p w:rsidR="00EC7849" w:rsidRDefault="00EC7849" w:rsidP="00EC7849">
      <w:pPr>
        <w:pStyle w:val="aa"/>
      </w:pPr>
      <w:r>
        <w:t>Задачи проекта:</w:t>
      </w:r>
    </w:p>
    <w:p w:rsidR="00EC7849" w:rsidRDefault="00EC7849" w:rsidP="00EC7849"/>
    <w:p w:rsidR="00813E2B" w:rsidRDefault="00813E2B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:rsidR="00EC7849" w:rsidRPr="00813E2B" w:rsidRDefault="00EC7849" w:rsidP="00813E2B">
      <w:pPr>
        <w:pStyle w:val="1"/>
        <w:shd w:val="clear" w:color="auto" w:fill="FFFF00"/>
        <w:jc w:val="center"/>
        <w:rPr>
          <w:color w:val="00B050"/>
        </w:rPr>
      </w:pPr>
      <w:r w:rsidRPr="00813E2B">
        <w:rPr>
          <w:color w:val="00B050"/>
        </w:rPr>
        <w:lastRenderedPageBreak/>
        <w:t>Теоретическое обоснование проекта</w:t>
      </w:r>
    </w:p>
    <w:p w:rsidR="00123324" w:rsidRDefault="00813E2B" w:rsidP="00123324">
      <w:pPr>
        <w:pStyle w:val="a3"/>
        <w:jc w:val="right"/>
      </w:pPr>
      <w:r>
        <w:t>….</w:t>
      </w:r>
      <w:r w:rsidR="00123324">
        <w:t>Мы с тобою, лес,</w:t>
      </w:r>
    </w:p>
    <w:p w:rsidR="00123324" w:rsidRDefault="00123324" w:rsidP="00123324">
      <w:pPr>
        <w:pStyle w:val="a3"/>
        <w:jc w:val="right"/>
      </w:pPr>
      <w:r>
        <w:t xml:space="preserve">Как братья стали. </w:t>
      </w:r>
    </w:p>
    <w:p w:rsidR="00123324" w:rsidRDefault="00123324" w:rsidP="00123324">
      <w:pPr>
        <w:pStyle w:val="a3"/>
        <w:jc w:val="right"/>
      </w:pPr>
      <w:r>
        <w:t>Нам шагать с тобой рука в руке</w:t>
      </w:r>
    </w:p>
    <w:p w:rsidR="00123324" w:rsidRDefault="00123324" w:rsidP="00123324">
      <w:pPr>
        <w:pStyle w:val="a3"/>
        <w:jc w:val="right"/>
      </w:pPr>
      <w:r>
        <w:t>Без меня ты-</w:t>
      </w:r>
    </w:p>
    <w:p w:rsidR="00123324" w:rsidRDefault="00123324" w:rsidP="00123324">
      <w:pPr>
        <w:pStyle w:val="a3"/>
        <w:jc w:val="right"/>
      </w:pPr>
      <w:r>
        <w:t>Сохнешь от печали,</w:t>
      </w:r>
    </w:p>
    <w:p w:rsidR="00123324" w:rsidRDefault="00123324" w:rsidP="00123324">
      <w:pPr>
        <w:pStyle w:val="a3"/>
        <w:jc w:val="right"/>
      </w:pPr>
      <w:r>
        <w:t>Без тебя я – буду жить в тоске</w:t>
      </w:r>
    </w:p>
    <w:p w:rsidR="00123324" w:rsidRDefault="00123324" w:rsidP="00123324">
      <w:pPr>
        <w:pStyle w:val="a3"/>
        <w:jc w:val="right"/>
      </w:pPr>
      <w:proofErr w:type="gramStart"/>
      <w:r>
        <w:t>(А.Тарханов.</w:t>
      </w:r>
      <w:proofErr w:type="gramEnd"/>
      <w:r>
        <w:t xml:space="preserve"> </w:t>
      </w:r>
      <w:proofErr w:type="gramStart"/>
      <w:r>
        <w:t>Спи, мой лес)</w:t>
      </w:r>
      <w:proofErr w:type="gramEnd"/>
    </w:p>
    <w:p w:rsidR="00EC7849" w:rsidRPr="00EC7849" w:rsidRDefault="00EC7849" w:rsidP="00EC78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849">
        <w:rPr>
          <w:rFonts w:ascii="Times New Roman" w:hAnsi="Times New Roman" w:cs="Times New Roman"/>
          <w:sz w:val="24"/>
          <w:szCs w:val="24"/>
        </w:rPr>
        <w:t xml:space="preserve">Экологическая тропа – специально оборудованный маршрут, проходящий через различные экологические системы и другие природные объекты, архитектурные памятники, имеющие эстетическую, природоохранную и историческую ценность, на котором идущие (гуляющие, туристы и т.п.) получают устную </w:t>
      </w:r>
      <w:proofErr w:type="gramStart"/>
      <w:r w:rsidRPr="00EC784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C7849">
        <w:rPr>
          <w:rFonts w:ascii="Times New Roman" w:hAnsi="Times New Roman" w:cs="Times New Roman"/>
          <w:sz w:val="24"/>
          <w:szCs w:val="24"/>
        </w:rPr>
        <w:t xml:space="preserve">с помощью экскурсовода) или письменную (стенды) информацию об этих объектах. </w:t>
      </w:r>
    </w:p>
    <w:p w:rsidR="00EC7849" w:rsidRDefault="00EC7849" w:rsidP="00EC7849">
      <w:pPr>
        <w:pStyle w:val="a7"/>
        <w:ind w:firstLine="480"/>
        <w:jc w:val="both"/>
        <w:rPr>
          <w:color w:val="000000"/>
        </w:rPr>
      </w:pPr>
      <w:r w:rsidRPr="00EC7849">
        <w:rPr>
          <w:color w:val="000000"/>
        </w:rPr>
        <w:t>История организации таких маршрутов в природе насчитывает более 60 лет. Вначале такие тропы возникали на заповедных территориях - в национальных парках Северной Америки, а позднее - и в Западной Европе.</w:t>
      </w:r>
      <w:r>
        <w:rPr>
          <w:color w:val="000000"/>
        </w:rPr>
        <w:t xml:space="preserve"> </w:t>
      </w:r>
      <w:r w:rsidRPr="00EC7849">
        <w:rPr>
          <w:color w:val="000000"/>
        </w:rPr>
        <w:t xml:space="preserve">Большую популярность они получили в Эстонии. В разных странах тропы назывались по-разному: тропа природы, научная трасса, естествоведческая тропа. Протяженность таких познавательных троп природы рассчитана на прохождение их в течение одного или нескольких дней. Широко известны тропы </w:t>
      </w:r>
      <w:proofErr w:type="spellStart"/>
      <w:r w:rsidRPr="00EC7849">
        <w:rPr>
          <w:color w:val="000000"/>
        </w:rPr>
        <w:t>Лахемааского</w:t>
      </w:r>
      <w:proofErr w:type="spellEnd"/>
      <w:r w:rsidRPr="00EC7849">
        <w:rPr>
          <w:color w:val="000000"/>
        </w:rPr>
        <w:t xml:space="preserve"> национального парка (Эстония) протяженностью 4-12 км.</w:t>
      </w:r>
      <w:r>
        <w:rPr>
          <w:color w:val="000000"/>
        </w:rPr>
        <w:t xml:space="preserve"> </w:t>
      </w:r>
    </w:p>
    <w:p w:rsidR="00EC7849" w:rsidRPr="00EC7849" w:rsidRDefault="00EC7849" w:rsidP="00EC7849">
      <w:pPr>
        <w:pStyle w:val="a7"/>
        <w:ind w:firstLine="480"/>
        <w:jc w:val="both"/>
        <w:rPr>
          <w:color w:val="000000"/>
        </w:rPr>
      </w:pPr>
      <w:r w:rsidRPr="00EC7849">
        <w:rPr>
          <w:color w:val="000000"/>
        </w:rPr>
        <w:t xml:space="preserve">Аналогичные маршруты стали создаваться в России недавно. Одной из первых была разработана и создана "Тропа </w:t>
      </w:r>
      <w:proofErr w:type="spellStart"/>
      <w:r w:rsidRPr="00EC7849">
        <w:rPr>
          <w:color w:val="000000"/>
        </w:rPr>
        <w:t>Бажукова</w:t>
      </w:r>
      <w:proofErr w:type="spellEnd"/>
      <w:r w:rsidRPr="00EC7849">
        <w:rPr>
          <w:color w:val="000000"/>
        </w:rPr>
        <w:t>", пролегающая в долине реки Серги в 40 км от Екатеринбурга, среди неповторимых по красоте памятников природы - отвесных скал, глубоких карстовых провалов, живописных гротов, "бездонных" озер. Над разработкой данной тропы трудились преподаватели и студенты Уральского университета.</w:t>
      </w:r>
      <w:r>
        <w:rPr>
          <w:color w:val="000000"/>
        </w:rPr>
        <w:t xml:space="preserve"> </w:t>
      </w:r>
      <w:r w:rsidRPr="00EC7849">
        <w:rPr>
          <w:color w:val="000000"/>
        </w:rPr>
        <w:t xml:space="preserve">Основное назначение троп природы - воспитание культуры поведения людей в природе. Таким </w:t>
      </w:r>
      <w:proofErr w:type="gramStart"/>
      <w:r w:rsidRPr="00EC7849">
        <w:rPr>
          <w:color w:val="000000"/>
        </w:rPr>
        <w:t>образом</w:t>
      </w:r>
      <w:proofErr w:type="gramEnd"/>
      <w:r w:rsidRPr="00EC7849">
        <w:rPr>
          <w:color w:val="000000"/>
        </w:rPr>
        <w:t xml:space="preserve"> она выполняет природоохранную функцию. С помощью таких троп углубляются и расширяются знания экскурсантов об окружающей их природе (растительном и животном мире, геологическом строении местности и т. п.), совершенствуется понимание закономерностей биологических и других естественных процессов. Это повышает ответственность людей за сохранение окружающей среды, способствуя воспитанию чувства любви к природе, своей родине.</w:t>
      </w:r>
    </w:p>
    <w:p w:rsidR="00EC7849" w:rsidRDefault="00EC7849" w:rsidP="00EC7849">
      <w:pPr>
        <w:pStyle w:val="a7"/>
        <w:ind w:firstLine="480"/>
        <w:jc w:val="both"/>
        <w:rPr>
          <w:color w:val="000000"/>
        </w:rPr>
      </w:pPr>
      <w:r w:rsidRPr="00EC7849">
        <w:rPr>
          <w:color w:val="000000"/>
        </w:rPr>
        <w:t>Для создания такого типа познавательных троп существует ряд важнейших исходных положений. Наиболее целесообразно прокладывать подобные тропы вблизи интенсивно посещаемых рекреационных районов. Это позволяет направить основной поток отдыхающих по определенному маршруту и ослабить антропогенную нагрузку на природную среду. Посетители могут пополнять свои природоведческие знания.</w:t>
      </w:r>
    </w:p>
    <w:p w:rsidR="00EC7849" w:rsidRPr="00EC7849" w:rsidRDefault="00EC7849" w:rsidP="00EC7849">
      <w:pPr>
        <w:pStyle w:val="a7"/>
        <w:ind w:firstLine="480"/>
        <w:jc w:val="both"/>
        <w:rPr>
          <w:color w:val="000000"/>
        </w:rPr>
      </w:pPr>
      <w:r>
        <w:rPr>
          <w:color w:val="000000"/>
        </w:rPr>
        <w:t xml:space="preserve">При организации троп необходимо учитывать пешую и транспортную доступность. Другим фактором является хорошая посещаемость местным населением. </w:t>
      </w:r>
    </w:p>
    <w:p w:rsidR="00EC7849" w:rsidRPr="00EC7849" w:rsidRDefault="00EC7849" w:rsidP="00EC7849"/>
    <w:p w:rsidR="00EC7849" w:rsidRDefault="00EC7849">
      <w:pPr>
        <w:rPr>
          <w:rFonts w:ascii="Georgia" w:hAnsi="Georgia"/>
          <w:color w:val="000000"/>
          <w:sz w:val="27"/>
          <w:szCs w:val="27"/>
          <w:shd w:val="clear" w:color="auto" w:fill="FFFFCC"/>
        </w:rPr>
      </w:pPr>
    </w:p>
    <w:p w:rsidR="00EC7849" w:rsidRDefault="00EC7849">
      <w:pPr>
        <w:rPr>
          <w:rFonts w:ascii="Georgia" w:hAnsi="Georgia"/>
          <w:color w:val="000000"/>
          <w:sz w:val="27"/>
          <w:szCs w:val="27"/>
          <w:shd w:val="clear" w:color="auto" w:fill="FFFFCC"/>
        </w:rPr>
      </w:pPr>
      <w:r>
        <w:rPr>
          <w:rFonts w:ascii="Georgia" w:hAnsi="Georgia"/>
          <w:color w:val="000000"/>
          <w:sz w:val="27"/>
          <w:szCs w:val="27"/>
          <w:shd w:val="clear" w:color="auto" w:fill="FFFFCC"/>
        </w:rPr>
        <w:br w:type="page"/>
      </w:r>
    </w:p>
    <w:p w:rsidR="00813E2B" w:rsidRPr="00813E2B" w:rsidRDefault="00813E2B" w:rsidP="00813E2B">
      <w:pPr>
        <w:pStyle w:val="1"/>
        <w:shd w:val="clear" w:color="auto" w:fill="00B050"/>
        <w:jc w:val="center"/>
        <w:rPr>
          <w:color w:val="FFFF00"/>
        </w:rPr>
      </w:pPr>
      <w:r w:rsidRPr="00813E2B">
        <w:rPr>
          <w:color w:val="FFFF00"/>
        </w:rPr>
        <w:lastRenderedPageBreak/>
        <w:t>Реализация проекта</w:t>
      </w:r>
    </w:p>
    <w:p w:rsidR="00123324" w:rsidRPr="00813E2B" w:rsidRDefault="00123324" w:rsidP="001233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13E2B">
        <w:rPr>
          <w:rFonts w:ascii="Times New Roman" w:hAnsi="Times New Roman" w:cs="Times New Roman"/>
          <w:sz w:val="24"/>
          <w:szCs w:val="24"/>
        </w:rPr>
        <w:t>Зря я завел себе моду-</w:t>
      </w:r>
    </w:p>
    <w:p w:rsidR="00123324" w:rsidRPr="00813E2B" w:rsidRDefault="00123324" w:rsidP="001233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13E2B">
        <w:rPr>
          <w:rFonts w:ascii="Times New Roman" w:hAnsi="Times New Roman" w:cs="Times New Roman"/>
          <w:sz w:val="24"/>
          <w:szCs w:val="24"/>
        </w:rPr>
        <w:t>Весь выходной – взаперти.</w:t>
      </w:r>
    </w:p>
    <w:p w:rsidR="00123324" w:rsidRPr="00813E2B" w:rsidRDefault="00123324" w:rsidP="001233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13E2B">
        <w:rPr>
          <w:rFonts w:ascii="Times New Roman" w:hAnsi="Times New Roman" w:cs="Times New Roman"/>
          <w:sz w:val="24"/>
          <w:szCs w:val="24"/>
        </w:rPr>
        <w:t xml:space="preserve">Выйду скорей на природу, </w:t>
      </w:r>
    </w:p>
    <w:p w:rsidR="00123324" w:rsidRPr="00813E2B" w:rsidRDefault="00123324" w:rsidP="001233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13E2B">
        <w:rPr>
          <w:rFonts w:ascii="Times New Roman" w:hAnsi="Times New Roman" w:cs="Times New Roman"/>
          <w:sz w:val="24"/>
          <w:szCs w:val="24"/>
        </w:rPr>
        <w:t>Чтобы душой отойти.</w:t>
      </w:r>
    </w:p>
    <w:p w:rsidR="00123324" w:rsidRPr="00813E2B" w:rsidRDefault="00123324" w:rsidP="0012332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3E2B">
        <w:rPr>
          <w:rFonts w:ascii="Times New Roman" w:hAnsi="Times New Roman" w:cs="Times New Roman"/>
          <w:i/>
          <w:sz w:val="24"/>
          <w:szCs w:val="24"/>
        </w:rPr>
        <w:t xml:space="preserve">Сергей </w:t>
      </w:r>
      <w:proofErr w:type="spellStart"/>
      <w:r w:rsidRPr="00813E2B">
        <w:rPr>
          <w:rFonts w:ascii="Times New Roman" w:hAnsi="Times New Roman" w:cs="Times New Roman"/>
          <w:i/>
          <w:sz w:val="24"/>
          <w:szCs w:val="24"/>
        </w:rPr>
        <w:t>Сметанин</w:t>
      </w:r>
      <w:proofErr w:type="spellEnd"/>
    </w:p>
    <w:p w:rsidR="0035773A" w:rsidRDefault="00813E2B" w:rsidP="00813E2B">
      <w:pPr>
        <w:pStyle w:val="a7"/>
        <w:spacing w:before="0" w:beforeAutospacing="0" w:after="150" w:afterAutospacing="0" w:line="244" w:lineRule="atLeast"/>
      </w:pPr>
      <w:r w:rsidRPr="00813E2B">
        <w:rPr>
          <w:b/>
        </w:rPr>
        <w:t xml:space="preserve">Местонахождение: </w:t>
      </w:r>
      <w:proofErr w:type="spellStart"/>
      <w:r w:rsidRPr="00813E2B">
        <w:t>ХМАО-Югра</w:t>
      </w:r>
      <w:proofErr w:type="spellEnd"/>
      <w:r w:rsidRPr="00813E2B">
        <w:t>,</w:t>
      </w:r>
      <w:r>
        <w:rPr>
          <w:b/>
        </w:rPr>
        <w:t xml:space="preserve"> </w:t>
      </w:r>
      <w:r w:rsidRPr="00813E2B">
        <w:t xml:space="preserve">п.г.т. </w:t>
      </w:r>
      <w:proofErr w:type="spellStart"/>
      <w:r w:rsidRPr="00813E2B">
        <w:t>Березово</w:t>
      </w:r>
      <w:proofErr w:type="spellEnd"/>
      <w:r>
        <w:t xml:space="preserve">. Парк им. Пушкина , парк </w:t>
      </w:r>
      <w:proofErr w:type="spellStart"/>
      <w:r>
        <w:t>им</w:t>
      </w:r>
      <w:proofErr w:type="gramStart"/>
      <w:r>
        <w:t>.С</w:t>
      </w:r>
      <w:proofErr w:type="gramEnd"/>
      <w:r>
        <w:t>обянина</w:t>
      </w:r>
      <w:proofErr w:type="spellEnd"/>
      <w:r>
        <w:t xml:space="preserve">, парк им. Ленина (напротив средней школы), парк газовикам. </w:t>
      </w:r>
    </w:p>
    <w:p w:rsidR="00813E2B" w:rsidRDefault="00813E2B" w:rsidP="00813E2B">
      <w:pPr>
        <w:pStyle w:val="a7"/>
        <w:spacing w:before="0" w:beforeAutospacing="0" w:line="244" w:lineRule="atLeast"/>
        <w:rPr>
          <w:rFonts w:ascii="Arial" w:hAnsi="Arial" w:cs="Arial"/>
          <w:color w:val="5F4B3D"/>
          <w:sz w:val="20"/>
          <w:szCs w:val="20"/>
        </w:rPr>
      </w:pPr>
    </w:p>
    <w:p w:rsidR="00813E2B" w:rsidRDefault="00813E2B" w:rsidP="00813E2B">
      <w:pPr>
        <w:pStyle w:val="a7"/>
        <w:spacing w:before="0" w:beforeAutospacing="0" w:line="244" w:lineRule="atLeast"/>
        <w:rPr>
          <w:rFonts w:ascii="Arial" w:hAnsi="Arial" w:cs="Arial"/>
          <w:color w:val="5F4B3D"/>
          <w:sz w:val="20"/>
          <w:szCs w:val="20"/>
        </w:rPr>
      </w:pPr>
    </w:p>
    <w:p w:rsidR="00813E2B" w:rsidRDefault="00813E2B" w:rsidP="00813E2B">
      <w:pPr>
        <w:pStyle w:val="a7"/>
        <w:spacing w:before="0" w:beforeAutospacing="0" w:line="244" w:lineRule="atLeast"/>
        <w:rPr>
          <w:rFonts w:ascii="Arial" w:hAnsi="Arial" w:cs="Arial"/>
          <w:color w:val="5F4B3D"/>
          <w:sz w:val="20"/>
          <w:szCs w:val="20"/>
        </w:rPr>
      </w:pPr>
    </w:p>
    <w:p w:rsidR="00123324" w:rsidRDefault="00123324" w:rsidP="00123324">
      <w:pPr>
        <w:rPr>
          <w:rFonts w:ascii="Times New Roman" w:hAnsi="Times New Roman" w:cs="Times New Roman"/>
          <w:sz w:val="24"/>
          <w:szCs w:val="24"/>
        </w:rPr>
      </w:pPr>
    </w:p>
    <w:p w:rsidR="00813E2B" w:rsidRDefault="00813E2B" w:rsidP="00123324">
      <w:pPr>
        <w:rPr>
          <w:rFonts w:ascii="Times New Roman" w:hAnsi="Times New Roman" w:cs="Times New Roman"/>
          <w:b/>
          <w:sz w:val="24"/>
          <w:szCs w:val="24"/>
        </w:rPr>
      </w:pPr>
      <w:r w:rsidRPr="00813E2B">
        <w:rPr>
          <w:rFonts w:ascii="Times New Roman" w:hAnsi="Times New Roman" w:cs="Times New Roman"/>
          <w:b/>
          <w:sz w:val="24"/>
          <w:szCs w:val="24"/>
        </w:rPr>
        <w:t xml:space="preserve">Исторические сведения: </w:t>
      </w:r>
    </w:p>
    <w:p w:rsidR="00353843" w:rsidRPr="00353843" w:rsidRDefault="00353843" w:rsidP="003538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843">
        <w:rPr>
          <w:rFonts w:ascii="Times New Roman" w:hAnsi="Times New Roman" w:cs="Times New Roman"/>
          <w:sz w:val="24"/>
          <w:szCs w:val="24"/>
        </w:rPr>
        <w:t xml:space="preserve">П.г.т. </w:t>
      </w:r>
      <w:proofErr w:type="spellStart"/>
      <w:r w:rsidRPr="00353843">
        <w:rPr>
          <w:rFonts w:ascii="Times New Roman" w:hAnsi="Times New Roman" w:cs="Times New Roman"/>
          <w:sz w:val="24"/>
          <w:szCs w:val="24"/>
        </w:rPr>
        <w:t>Березово</w:t>
      </w:r>
      <w:proofErr w:type="spellEnd"/>
      <w:r w:rsidRPr="003538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3843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353843">
        <w:rPr>
          <w:rFonts w:ascii="Times New Roman" w:hAnsi="Times New Roman" w:cs="Times New Roman"/>
          <w:sz w:val="24"/>
          <w:szCs w:val="24"/>
        </w:rPr>
        <w:t xml:space="preserve"> в Березовском районе - является </w:t>
      </w:r>
      <w:proofErr w:type="spellStart"/>
      <w:r w:rsidRPr="00353843">
        <w:rPr>
          <w:rFonts w:ascii="Times New Roman" w:hAnsi="Times New Roman" w:cs="Times New Roman"/>
          <w:sz w:val="24"/>
          <w:szCs w:val="24"/>
        </w:rPr>
        <w:t>историческойтерриторией</w:t>
      </w:r>
      <w:proofErr w:type="spellEnd"/>
      <w:r w:rsidRPr="00353843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округа, своеобразная жемчужина на севере Западной Сибири. На территории поселка </w:t>
      </w:r>
      <w:proofErr w:type="spellStart"/>
      <w:r w:rsidRPr="00353843">
        <w:rPr>
          <w:rFonts w:ascii="Times New Roman" w:hAnsi="Times New Roman" w:cs="Times New Roman"/>
          <w:sz w:val="24"/>
          <w:szCs w:val="24"/>
        </w:rPr>
        <w:t>Березово</w:t>
      </w:r>
      <w:proofErr w:type="spellEnd"/>
      <w:r w:rsidRPr="00353843">
        <w:rPr>
          <w:rFonts w:ascii="Times New Roman" w:hAnsi="Times New Roman" w:cs="Times New Roman"/>
          <w:sz w:val="24"/>
          <w:szCs w:val="24"/>
        </w:rPr>
        <w:t xml:space="preserve"> находятся более 40 памятников истории и культуры. Наиболее интересной и значимой является каменная церковь Рождества Пресвятой Богородицы, построенная в конце </w:t>
      </w:r>
      <w:proofErr w:type="gramStart"/>
      <w:r w:rsidRPr="0035384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353843">
        <w:rPr>
          <w:rFonts w:ascii="Times New Roman" w:hAnsi="Times New Roman" w:cs="Times New Roman"/>
          <w:sz w:val="24"/>
          <w:szCs w:val="24"/>
        </w:rPr>
        <w:t xml:space="preserve">VIII века на месте храма, в котором служил сподвижник Петра I А.Д.Меншиков. В настоящее время это действующий храм. На средства </w:t>
      </w:r>
      <w:proofErr w:type="spellStart"/>
      <w:r w:rsidRPr="00353843">
        <w:rPr>
          <w:rFonts w:ascii="Times New Roman" w:hAnsi="Times New Roman" w:cs="Times New Roman"/>
          <w:sz w:val="24"/>
          <w:szCs w:val="24"/>
        </w:rPr>
        <w:t>берёзовских</w:t>
      </w:r>
      <w:proofErr w:type="spellEnd"/>
      <w:r w:rsidRPr="00353843">
        <w:rPr>
          <w:rFonts w:ascii="Times New Roman" w:hAnsi="Times New Roman" w:cs="Times New Roman"/>
          <w:sz w:val="24"/>
          <w:szCs w:val="24"/>
        </w:rPr>
        <w:t xml:space="preserve"> купцов и горожан были выстроены уникальные архитектурные объекты, сохранившиеся до нашего времени. Основную часть памятников архитектуры исторического Берёзова составляют образцы деревянной постройки общественных городских зданий, жилые дома богатых купцов и простых горожан, хозяйственные строения.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843">
        <w:rPr>
          <w:rFonts w:ascii="Times New Roman" w:hAnsi="Times New Roman" w:cs="Times New Roman"/>
          <w:sz w:val="24"/>
          <w:szCs w:val="24"/>
        </w:rPr>
        <w:t xml:space="preserve">Учитывая историческую значимость "Града </w:t>
      </w:r>
      <w:proofErr w:type="spellStart"/>
      <w:r w:rsidRPr="00353843">
        <w:rPr>
          <w:rFonts w:ascii="Times New Roman" w:hAnsi="Times New Roman" w:cs="Times New Roman"/>
          <w:sz w:val="24"/>
          <w:szCs w:val="24"/>
        </w:rPr>
        <w:t>Березово</w:t>
      </w:r>
      <w:proofErr w:type="spellEnd"/>
      <w:r w:rsidRPr="00353843">
        <w:rPr>
          <w:rFonts w:ascii="Times New Roman" w:hAnsi="Times New Roman" w:cs="Times New Roman"/>
          <w:sz w:val="24"/>
          <w:szCs w:val="24"/>
        </w:rPr>
        <w:t>", 2 августа 2002 года Березовский район включен под № 1074 в состав членов Российского Союза исторических городов и регионов. 18 октября 2001 года районная Дума утвердила герб муниципального образования Березовский район. 19 декабря 2002 года Думой района было принято решение установить День Березовского района - 3 ноября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BA6" w:rsidRDefault="00AD6BA6">
      <w:pPr>
        <w:rPr>
          <w:rFonts w:asciiTheme="majorHAnsi" w:eastAsiaTheme="majorEastAsia" w:hAnsiTheme="majorHAnsi" w:cstheme="majorBidi"/>
          <w:b/>
          <w:i/>
          <w:iCs/>
          <w:color w:val="FFFF00"/>
          <w:spacing w:val="15"/>
          <w:sz w:val="24"/>
          <w:szCs w:val="24"/>
        </w:rPr>
      </w:pPr>
      <w:r>
        <w:rPr>
          <w:b/>
          <w:color w:val="FFFF00"/>
        </w:rPr>
        <w:br w:type="page"/>
      </w:r>
    </w:p>
    <w:p w:rsidR="00813E2B" w:rsidRPr="00AD6BA6" w:rsidRDefault="00813E2B" w:rsidP="00AD6BA6">
      <w:pPr>
        <w:pStyle w:val="aa"/>
        <w:shd w:val="clear" w:color="auto" w:fill="00B050"/>
        <w:rPr>
          <w:b/>
          <w:color w:val="FFFF00"/>
        </w:rPr>
      </w:pPr>
      <w:r w:rsidRPr="00AD6BA6">
        <w:rPr>
          <w:b/>
          <w:color w:val="FFFF00"/>
        </w:rPr>
        <w:lastRenderedPageBreak/>
        <w:t>Маршрут экологической  тропы</w:t>
      </w:r>
      <w:r w:rsidR="00AD6BA6">
        <w:rPr>
          <w:b/>
          <w:color w:val="FFFF00"/>
        </w:rPr>
        <w:t xml:space="preserve"> и ее описание с</w:t>
      </w:r>
      <w:proofErr w:type="gramStart"/>
      <w:r w:rsidR="00AD6BA6">
        <w:rPr>
          <w:b/>
          <w:color w:val="FFFF00"/>
        </w:rPr>
        <w:t xml:space="preserve"> </w:t>
      </w:r>
      <w:r w:rsidRPr="00AD6BA6">
        <w:rPr>
          <w:b/>
          <w:color w:val="FFFF00"/>
        </w:rPr>
        <w:t>:</w:t>
      </w:r>
      <w:proofErr w:type="gramEnd"/>
    </w:p>
    <w:p w:rsidR="0035773A" w:rsidRDefault="0035773A" w:rsidP="001233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станция. Сад Пушкина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Менщикова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5773A" w:rsidRDefault="0035773A" w:rsidP="001233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культурными памятниками: Церковь Рождества Пресвятой Богородицы, памятник светлейшему князю А.Д.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Менщикову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лиственничная роща. Берег реки Северная Сосьва. </w:t>
      </w:r>
    </w:p>
    <w:p w:rsidR="00AD6BA6" w:rsidRDefault="00AD6BA6" w:rsidP="00AD6BA6">
      <w:pPr>
        <w:keepNext/>
      </w:pPr>
      <w:r>
        <w:rPr>
          <w:rFonts w:ascii="Roboto" w:hAnsi="Roboto"/>
          <w:noProof/>
          <w:color w:val="2A5885"/>
          <w:sz w:val="20"/>
          <w:szCs w:val="20"/>
          <w:lang w:eastAsia="ru-RU"/>
        </w:rPr>
        <w:drawing>
          <wp:inline distT="0" distB="0" distL="0" distR="0">
            <wp:extent cx="3857625" cy="2893219"/>
            <wp:effectExtent l="19050" t="0" r="9525" b="0"/>
            <wp:docPr id="4" name="Рисунок 3" descr="https://pp.vk.me/c628427/v628427913/32dc9/sCIaXkNzyaU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28427/v628427913/32dc9/sCIaXkNzyaU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16" cy="289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773A">
        <w:rPr>
          <w:rFonts w:ascii="Roboto" w:hAnsi="Roboto"/>
          <w:noProof/>
          <w:color w:val="2A5885"/>
          <w:sz w:val="20"/>
          <w:szCs w:val="20"/>
          <w:lang w:eastAsia="ru-RU"/>
        </w:rPr>
        <w:drawing>
          <wp:inline distT="0" distB="0" distL="0" distR="0">
            <wp:extent cx="2169319" cy="2892424"/>
            <wp:effectExtent l="19050" t="0" r="2381" b="0"/>
            <wp:docPr id="6" name="Рисунок 6" descr="https://pp.vk.me/c628427/v628427913/32d5d/qAdXaag9KJI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vk.me/c628427/v628427913/32d5d/qAdXaag9KJI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117" cy="289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73A" w:rsidRDefault="00AD6BA6" w:rsidP="00AD6BA6">
      <w:pPr>
        <w:pStyle w:val="ac"/>
      </w:pPr>
      <w:r>
        <w:t xml:space="preserve">Фото </w:t>
      </w:r>
      <w:fldSimple w:instr=" SEQ Фото \* ARABIC ">
        <w:r>
          <w:rPr>
            <w:noProof/>
          </w:rPr>
          <w:t>1</w:t>
        </w:r>
      </w:fldSimple>
      <w:r>
        <w:t>. Проведение праздничных мероприятий для малышей</w:t>
      </w:r>
    </w:p>
    <w:p w:rsidR="0035773A" w:rsidRPr="0035773A" w:rsidRDefault="0035773A" w:rsidP="0035773A">
      <w:pPr>
        <w:pStyle w:val="ac"/>
        <w:rPr>
          <w:rFonts w:ascii="Times New Roman" w:hAnsi="Times New Roman" w:cs="Times New Roman"/>
          <w:sz w:val="24"/>
          <w:szCs w:val="24"/>
        </w:rPr>
      </w:pPr>
      <w:r>
        <w:t xml:space="preserve">Фото </w:t>
      </w:r>
      <w:fldSimple w:instr=" SEQ Фото \* ARABIC ">
        <w:r w:rsidR="00AD6BA6">
          <w:rPr>
            <w:noProof/>
          </w:rPr>
          <w:t>2</w:t>
        </w:r>
      </w:fldSimple>
      <w:r>
        <w:t>. Уборка берега реки для экскурсии с 6-ми классами</w:t>
      </w:r>
    </w:p>
    <w:p w:rsidR="00AD6BA6" w:rsidRDefault="0035773A" w:rsidP="001233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станция. </w:t>
      </w:r>
      <w:r w:rsidR="00AD6BA6">
        <w:rPr>
          <w:rFonts w:ascii="Times New Roman" w:hAnsi="Times New Roman" w:cs="Times New Roman"/>
          <w:b/>
          <w:sz w:val="24"/>
          <w:szCs w:val="24"/>
        </w:rPr>
        <w:t xml:space="preserve">Старый мост через овраг </w:t>
      </w:r>
      <w:proofErr w:type="spellStart"/>
      <w:r w:rsidR="00AD6BA6">
        <w:rPr>
          <w:rFonts w:ascii="Times New Roman" w:hAnsi="Times New Roman" w:cs="Times New Roman"/>
          <w:b/>
          <w:sz w:val="24"/>
          <w:szCs w:val="24"/>
        </w:rPr>
        <w:t>Култычный</w:t>
      </w:r>
      <w:proofErr w:type="spellEnd"/>
    </w:p>
    <w:p w:rsidR="00AD6BA6" w:rsidRDefault="00AD6BA6" w:rsidP="00123324">
      <w:pPr>
        <w:rPr>
          <w:rFonts w:ascii="Times New Roman" w:hAnsi="Times New Roman" w:cs="Times New Roman"/>
          <w:b/>
          <w:sz w:val="24"/>
          <w:szCs w:val="24"/>
        </w:rPr>
      </w:pPr>
    </w:p>
    <w:p w:rsidR="0035773A" w:rsidRDefault="00AD6BA6" w:rsidP="001233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Парк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Собянина</w:t>
      </w:r>
      <w:proofErr w:type="spellEnd"/>
    </w:p>
    <w:p w:rsidR="00AD6BA6" w:rsidRDefault="00AD6BA6" w:rsidP="001233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станция. Парк им. Ленина</w:t>
      </w:r>
    </w:p>
    <w:p w:rsidR="00AD6BA6" w:rsidRPr="0035773A" w:rsidRDefault="00AD6BA6" w:rsidP="00123324">
      <w:pPr>
        <w:rPr>
          <w:rFonts w:ascii="Times New Roman" w:hAnsi="Times New Roman" w:cs="Times New Roman"/>
          <w:b/>
          <w:sz w:val="24"/>
          <w:szCs w:val="24"/>
        </w:rPr>
      </w:pPr>
    </w:p>
    <w:p w:rsidR="0035773A" w:rsidRDefault="0035773A" w:rsidP="0035773A">
      <w:pPr>
        <w:pStyle w:val="a7"/>
        <w:spacing w:before="0" w:beforeAutospacing="0" w:after="150" w:afterAutospacing="0" w:line="244" w:lineRule="atLeast"/>
        <w:rPr>
          <w:rFonts w:ascii="Arial" w:hAnsi="Arial" w:cs="Arial"/>
          <w:color w:val="5F4B3D"/>
          <w:sz w:val="20"/>
          <w:szCs w:val="20"/>
        </w:rPr>
      </w:pPr>
      <w:r>
        <w:rPr>
          <w:rFonts w:ascii="Arial" w:hAnsi="Arial" w:cs="Arial"/>
          <w:color w:val="5F4B3D"/>
          <w:sz w:val="20"/>
          <w:szCs w:val="20"/>
        </w:rPr>
        <w:t>Дом купца К. И. Добровольского</w:t>
      </w:r>
    </w:p>
    <w:p w:rsidR="0035773A" w:rsidRDefault="0035773A" w:rsidP="0035773A">
      <w:pPr>
        <w:pStyle w:val="a7"/>
        <w:spacing w:before="0" w:beforeAutospacing="0" w:after="150" w:afterAutospacing="0" w:line="244" w:lineRule="atLeast"/>
        <w:rPr>
          <w:rFonts w:ascii="Arial" w:hAnsi="Arial" w:cs="Arial"/>
          <w:color w:val="5F4B3D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5F4B3D"/>
          <w:sz w:val="20"/>
          <w:szCs w:val="20"/>
        </w:rPr>
        <w:t>р</w:t>
      </w:r>
      <w:proofErr w:type="spellEnd"/>
      <w:proofErr w:type="gramEnd"/>
      <w:r>
        <w:rPr>
          <w:rFonts w:ascii="Arial" w:hAnsi="Arial" w:cs="Arial"/>
          <w:color w:val="5F4B3D"/>
          <w:sz w:val="20"/>
          <w:szCs w:val="20"/>
        </w:rPr>
        <w:t>/</w:t>
      </w:r>
      <w:proofErr w:type="spellStart"/>
      <w:r>
        <w:rPr>
          <w:rFonts w:ascii="Arial" w:hAnsi="Arial" w:cs="Arial"/>
          <w:color w:val="5F4B3D"/>
          <w:sz w:val="20"/>
          <w:szCs w:val="20"/>
        </w:rPr>
        <w:t>ц</w:t>
      </w:r>
      <w:proofErr w:type="spellEnd"/>
      <w:r>
        <w:rPr>
          <w:rFonts w:ascii="Arial" w:hAnsi="Arial" w:cs="Arial"/>
          <w:color w:val="5F4B3D"/>
          <w:sz w:val="20"/>
          <w:szCs w:val="20"/>
        </w:rPr>
        <w:t xml:space="preserve"> п. </w:t>
      </w:r>
      <w:proofErr w:type="spellStart"/>
      <w:r>
        <w:rPr>
          <w:rFonts w:ascii="Arial" w:hAnsi="Arial" w:cs="Arial"/>
          <w:color w:val="5F4B3D"/>
          <w:sz w:val="20"/>
          <w:szCs w:val="20"/>
        </w:rPr>
        <w:t>Березово</w:t>
      </w:r>
      <w:proofErr w:type="spellEnd"/>
      <w:r>
        <w:rPr>
          <w:rFonts w:ascii="Arial" w:hAnsi="Arial" w:cs="Arial"/>
          <w:color w:val="5F4B3D"/>
          <w:sz w:val="20"/>
          <w:szCs w:val="20"/>
        </w:rPr>
        <w:t>, ул. </w:t>
      </w:r>
      <w:proofErr w:type="spellStart"/>
      <w:r>
        <w:rPr>
          <w:rFonts w:ascii="Arial" w:hAnsi="Arial" w:cs="Arial"/>
          <w:color w:val="5F4B3D"/>
          <w:sz w:val="20"/>
          <w:szCs w:val="20"/>
        </w:rPr>
        <w:t>Собянина</w:t>
      </w:r>
      <w:proofErr w:type="spellEnd"/>
      <w:r>
        <w:rPr>
          <w:rFonts w:ascii="Arial" w:hAnsi="Arial" w:cs="Arial"/>
          <w:color w:val="5F4B3D"/>
          <w:sz w:val="20"/>
          <w:szCs w:val="20"/>
        </w:rPr>
        <w:t xml:space="preserve"> д. 41</w:t>
      </w:r>
      <w:r w:rsidRPr="00813E2B">
        <w:rPr>
          <w:rFonts w:ascii="Arial" w:hAnsi="Arial" w:cs="Arial"/>
          <w:color w:val="5F4B3D"/>
          <w:sz w:val="20"/>
          <w:szCs w:val="20"/>
        </w:rPr>
        <w:t xml:space="preserve"> </w:t>
      </w:r>
      <w:r>
        <w:rPr>
          <w:rFonts w:ascii="Arial" w:hAnsi="Arial" w:cs="Arial"/>
          <w:color w:val="5F4B3D"/>
          <w:sz w:val="20"/>
          <w:szCs w:val="20"/>
        </w:rPr>
        <w:t>Городское казначейское управление</w:t>
      </w:r>
    </w:p>
    <w:p w:rsidR="0035773A" w:rsidRDefault="0035773A" w:rsidP="0035773A">
      <w:pPr>
        <w:pStyle w:val="a7"/>
        <w:spacing w:before="0" w:beforeAutospacing="0" w:after="150" w:afterAutospacing="0" w:line="244" w:lineRule="atLeast"/>
        <w:rPr>
          <w:rFonts w:ascii="Arial" w:hAnsi="Arial" w:cs="Arial"/>
          <w:color w:val="5F4B3D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5F4B3D"/>
          <w:sz w:val="20"/>
          <w:szCs w:val="20"/>
        </w:rPr>
        <w:t>р</w:t>
      </w:r>
      <w:proofErr w:type="spellEnd"/>
      <w:proofErr w:type="gramEnd"/>
      <w:r>
        <w:rPr>
          <w:rFonts w:ascii="Arial" w:hAnsi="Arial" w:cs="Arial"/>
          <w:color w:val="5F4B3D"/>
          <w:sz w:val="20"/>
          <w:szCs w:val="20"/>
        </w:rPr>
        <w:t>/</w:t>
      </w:r>
      <w:proofErr w:type="spellStart"/>
      <w:r>
        <w:rPr>
          <w:rFonts w:ascii="Arial" w:hAnsi="Arial" w:cs="Arial"/>
          <w:color w:val="5F4B3D"/>
          <w:sz w:val="20"/>
          <w:szCs w:val="20"/>
        </w:rPr>
        <w:t>ц</w:t>
      </w:r>
      <w:proofErr w:type="spellEnd"/>
      <w:r>
        <w:rPr>
          <w:rFonts w:ascii="Arial" w:hAnsi="Arial" w:cs="Arial"/>
          <w:color w:val="5F4B3D"/>
          <w:sz w:val="20"/>
          <w:szCs w:val="20"/>
        </w:rPr>
        <w:t xml:space="preserve"> п. </w:t>
      </w:r>
      <w:proofErr w:type="spellStart"/>
      <w:r>
        <w:rPr>
          <w:rFonts w:ascii="Arial" w:hAnsi="Arial" w:cs="Arial"/>
          <w:color w:val="5F4B3D"/>
          <w:sz w:val="20"/>
          <w:szCs w:val="20"/>
        </w:rPr>
        <w:t>Березово</w:t>
      </w:r>
      <w:proofErr w:type="spellEnd"/>
      <w:r>
        <w:rPr>
          <w:rFonts w:ascii="Arial" w:hAnsi="Arial" w:cs="Arial"/>
          <w:color w:val="5F4B3D"/>
          <w:sz w:val="20"/>
          <w:szCs w:val="20"/>
        </w:rPr>
        <w:t>, ул. </w:t>
      </w:r>
      <w:proofErr w:type="spellStart"/>
      <w:r>
        <w:rPr>
          <w:rFonts w:ascii="Arial" w:hAnsi="Arial" w:cs="Arial"/>
          <w:color w:val="5F4B3D"/>
          <w:sz w:val="20"/>
          <w:szCs w:val="20"/>
        </w:rPr>
        <w:t>Собянина</w:t>
      </w:r>
      <w:proofErr w:type="spellEnd"/>
      <w:r>
        <w:rPr>
          <w:rFonts w:ascii="Arial" w:hAnsi="Arial" w:cs="Arial"/>
          <w:color w:val="5F4B3D"/>
          <w:sz w:val="20"/>
          <w:szCs w:val="20"/>
        </w:rPr>
        <w:t xml:space="preserve"> д. 43</w:t>
      </w:r>
      <w:r w:rsidRPr="00813E2B">
        <w:rPr>
          <w:rFonts w:ascii="Arial" w:hAnsi="Arial" w:cs="Arial"/>
          <w:color w:val="5F4B3D"/>
          <w:sz w:val="20"/>
          <w:szCs w:val="20"/>
        </w:rPr>
        <w:t xml:space="preserve"> </w:t>
      </w:r>
      <w:r>
        <w:rPr>
          <w:rFonts w:ascii="Arial" w:hAnsi="Arial" w:cs="Arial"/>
          <w:color w:val="5F4B3D"/>
          <w:sz w:val="20"/>
          <w:szCs w:val="20"/>
        </w:rPr>
        <w:t>Церковь Рождества Пресвятой Богородицы</w:t>
      </w:r>
    </w:p>
    <w:p w:rsidR="0035773A" w:rsidRDefault="0035773A" w:rsidP="0035773A">
      <w:pPr>
        <w:pStyle w:val="a7"/>
        <w:spacing w:before="0" w:beforeAutospacing="0" w:after="150" w:afterAutospacing="0" w:line="244" w:lineRule="atLeast"/>
        <w:rPr>
          <w:rFonts w:ascii="Arial" w:hAnsi="Arial" w:cs="Arial"/>
          <w:color w:val="5F4B3D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5F4B3D"/>
          <w:sz w:val="20"/>
          <w:szCs w:val="20"/>
        </w:rPr>
        <w:t>р</w:t>
      </w:r>
      <w:proofErr w:type="spellEnd"/>
      <w:proofErr w:type="gramEnd"/>
      <w:r>
        <w:rPr>
          <w:rFonts w:ascii="Arial" w:hAnsi="Arial" w:cs="Arial"/>
          <w:color w:val="5F4B3D"/>
          <w:sz w:val="20"/>
          <w:szCs w:val="20"/>
        </w:rPr>
        <w:t>/</w:t>
      </w:r>
      <w:proofErr w:type="spellStart"/>
      <w:r>
        <w:rPr>
          <w:rFonts w:ascii="Arial" w:hAnsi="Arial" w:cs="Arial"/>
          <w:color w:val="5F4B3D"/>
          <w:sz w:val="20"/>
          <w:szCs w:val="20"/>
        </w:rPr>
        <w:t>ц</w:t>
      </w:r>
      <w:proofErr w:type="spellEnd"/>
      <w:r>
        <w:rPr>
          <w:rFonts w:ascii="Arial" w:hAnsi="Arial" w:cs="Arial"/>
          <w:color w:val="5F4B3D"/>
          <w:sz w:val="20"/>
          <w:szCs w:val="20"/>
        </w:rPr>
        <w:t xml:space="preserve"> п. </w:t>
      </w:r>
      <w:proofErr w:type="spellStart"/>
      <w:r>
        <w:rPr>
          <w:rFonts w:ascii="Arial" w:hAnsi="Arial" w:cs="Arial"/>
          <w:color w:val="5F4B3D"/>
          <w:sz w:val="20"/>
          <w:szCs w:val="20"/>
        </w:rPr>
        <w:t>Березово</w:t>
      </w:r>
      <w:proofErr w:type="spellEnd"/>
      <w:r>
        <w:rPr>
          <w:rFonts w:ascii="Arial" w:hAnsi="Arial" w:cs="Arial"/>
          <w:color w:val="5F4B3D"/>
          <w:sz w:val="20"/>
          <w:szCs w:val="20"/>
        </w:rPr>
        <w:t xml:space="preserve">, вост. </w:t>
      </w:r>
      <w:proofErr w:type="spellStart"/>
      <w:r>
        <w:rPr>
          <w:rFonts w:ascii="Arial" w:hAnsi="Arial" w:cs="Arial"/>
          <w:color w:val="5F4B3D"/>
          <w:sz w:val="20"/>
          <w:szCs w:val="20"/>
        </w:rPr>
        <w:t>бер</w:t>
      </w:r>
      <w:proofErr w:type="spellEnd"/>
      <w:r>
        <w:rPr>
          <w:rFonts w:ascii="Arial" w:hAnsi="Arial" w:cs="Arial"/>
          <w:color w:val="5F4B3D"/>
          <w:sz w:val="20"/>
          <w:szCs w:val="20"/>
        </w:rPr>
        <w:t>. р. Северная Сосьва</w:t>
      </w:r>
      <w:r w:rsidRPr="00813E2B">
        <w:rPr>
          <w:rFonts w:ascii="Arial" w:hAnsi="Arial" w:cs="Arial"/>
          <w:color w:val="5F4B3D"/>
          <w:sz w:val="20"/>
          <w:szCs w:val="20"/>
        </w:rPr>
        <w:t xml:space="preserve"> </w:t>
      </w:r>
      <w:r>
        <w:rPr>
          <w:rFonts w:ascii="Arial" w:hAnsi="Arial" w:cs="Arial"/>
          <w:color w:val="5F4B3D"/>
          <w:sz w:val="20"/>
          <w:szCs w:val="20"/>
        </w:rPr>
        <w:t>Дом купца С. А. Плеханова</w:t>
      </w:r>
    </w:p>
    <w:p w:rsidR="0035773A" w:rsidRDefault="0035773A" w:rsidP="0035773A">
      <w:pPr>
        <w:pStyle w:val="a7"/>
        <w:spacing w:before="0" w:beforeAutospacing="0" w:after="150" w:afterAutospacing="0" w:line="244" w:lineRule="atLeast"/>
        <w:rPr>
          <w:rFonts w:ascii="Arial" w:hAnsi="Arial" w:cs="Arial"/>
          <w:color w:val="5F4B3D"/>
          <w:sz w:val="20"/>
          <w:szCs w:val="20"/>
        </w:rPr>
      </w:pPr>
      <w:r>
        <w:rPr>
          <w:rFonts w:ascii="Arial" w:hAnsi="Arial" w:cs="Arial"/>
          <w:color w:val="5F4B3D"/>
          <w:sz w:val="20"/>
          <w:szCs w:val="20"/>
        </w:rPr>
        <w:t xml:space="preserve">п. </w:t>
      </w:r>
      <w:proofErr w:type="spellStart"/>
      <w:r>
        <w:rPr>
          <w:rFonts w:ascii="Arial" w:hAnsi="Arial" w:cs="Arial"/>
          <w:color w:val="5F4B3D"/>
          <w:sz w:val="20"/>
          <w:szCs w:val="20"/>
        </w:rPr>
        <w:t>Березово</w:t>
      </w:r>
      <w:proofErr w:type="spellEnd"/>
      <w:r>
        <w:rPr>
          <w:rFonts w:ascii="Arial" w:hAnsi="Arial" w:cs="Arial"/>
          <w:color w:val="5F4B3D"/>
          <w:sz w:val="20"/>
          <w:szCs w:val="20"/>
        </w:rPr>
        <w:t>, ул. </w:t>
      </w:r>
      <w:proofErr w:type="spellStart"/>
      <w:r>
        <w:rPr>
          <w:rFonts w:ascii="Arial" w:hAnsi="Arial" w:cs="Arial"/>
          <w:color w:val="5F4B3D"/>
          <w:sz w:val="20"/>
          <w:szCs w:val="20"/>
        </w:rPr>
        <w:t>Собянина</w:t>
      </w:r>
      <w:proofErr w:type="spellEnd"/>
      <w:r>
        <w:rPr>
          <w:rFonts w:ascii="Arial" w:hAnsi="Arial" w:cs="Arial"/>
          <w:color w:val="5F4B3D"/>
          <w:sz w:val="20"/>
          <w:szCs w:val="20"/>
        </w:rPr>
        <w:t>, д. 44</w:t>
      </w:r>
      <w:r w:rsidRPr="00813E2B">
        <w:rPr>
          <w:rFonts w:ascii="Arial" w:hAnsi="Arial" w:cs="Arial"/>
          <w:color w:val="5F4B3D"/>
          <w:sz w:val="20"/>
          <w:szCs w:val="20"/>
        </w:rPr>
        <w:t xml:space="preserve"> </w:t>
      </w:r>
      <w:r>
        <w:rPr>
          <w:rFonts w:ascii="Arial" w:hAnsi="Arial" w:cs="Arial"/>
          <w:color w:val="5F4B3D"/>
          <w:sz w:val="20"/>
          <w:szCs w:val="20"/>
        </w:rPr>
        <w:t xml:space="preserve">Деревянный мост на ряжах через овраг </w:t>
      </w:r>
      <w:proofErr w:type="spellStart"/>
      <w:r>
        <w:rPr>
          <w:rFonts w:ascii="Arial" w:hAnsi="Arial" w:cs="Arial"/>
          <w:color w:val="5F4B3D"/>
          <w:sz w:val="20"/>
          <w:szCs w:val="20"/>
        </w:rPr>
        <w:t>Култычный</w:t>
      </w:r>
      <w:proofErr w:type="spellEnd"/>
    </w:p>
    <w:p w:rsidR="0035773A" w:rsidRDefault="0035773A" w:rsidP="0035773A">
      <w:pPr>
        <w:pStyle w:val="a7"/>
        <w:spacing w:before="0" w:beforeAutospacing="0" w:line="244" w:lineRule="atLeast"/>
        <w:rPr>
          <w:rFonts w:ascii="Arial" w:hAnsi="Arial" w:cs="Arial"/>
          <w:color w:val="5F4B3D"/>
          <w:sz w:val="20"/>
          <w:szCs w:val="20"/>
        </w:rPr>
      </w:pPr>
      <w:proofErr w:type="gramStart"/>
      <w:r>
        <w:rPr>
          <w:rFonts w:ascii="Arial" w:hAnsi="Arial" w:cs="Arial"/>
          <w:color w:val="5F4B3D"/>
          <w:sz w:val="20"/>
          <w:szCs w:val="20"/>
        </w:rPr>
        <w:t xml:space="preserve">п.г.т. </w:t>
      </w:r>
      <w:proofErr w:type="spellStart"/>
      <w:r>
        <w:rPr>
          <w:rFonts w:ascii="Arial" w:hAnsi="Arial" w:cs="Arial"/>
          <w:color w:val="5F4B3D"/>
          <w:sz w:val="20"/>
          <w:szCs w:val="20"/>
        </w:rPr>
        <w:t>Березово</w:t>
      </w:r>
      <w:proofErr w:type="spellEnd"/>
      <w:r>
        <w:rPr>
          <w:rFonts w:ascii="Arial" w:hAnsi="Arial" w:cs="Arial"/>
          <w:color w:val="5F4B3D"/>
          <w:sz w:val="20"/>
          <w:szCs w:val="20"/>
        </w:rPr>
        <w:t>, ул. </w:t>
      </w:r>
      <w:proofErr w:type="spellStart"/>
      <w:r>
        <w:rPr>
          <w:rFonts w:ascii="Arial" w:hAnsi="Arial" w:cs="Arial"/>
          <w:color w:val="5F4B3D"/>
          <w:sz w:val="20"/>
          <w:szCs w:val="20"/>
        </w:rPr>
        <w:t>Собянина</w:t>
      </w:r>
      <w:proofErr w:type="spellEnd"/>
      <w:r>
        <w:rPr>
          <w:rFonts w:ascii="Arial" w:hAnsi="Arial" w:cs="Arial"/>
          <w:color w:val="5F4B3D"/>
          <w:sz w:val="20"/>
          <w:szCs w:val="20"/>
        </w:rPr>
        <w:t>, между домами № № 34–36</w:t>
      </w:r>
      <w:r w:rsidRPr="00813E2B">
        <w:rPr>
          <w:rFonts w:ascii="Arial" w:hAnsi="Arial" w:cs="Arial"/>
          <w:color w:val="5F4B3D"/>
          <w:sz w:val="20"/>
          <w:szCs w:val="20"/>
        </w:rPr>
        <w:t xml:space="preserve"> </w:t>
      </w:r>
      <w:r>
        <w:rPr>
          <w:rFonts w:ascii="Arial" w:hAnsi="Arial" w:cs="Arial"/>
          <w:color w:val="5F4B3D"/>
          <w:sz w:val="20"/>
          <w:szCs w:val="20"/>
        </w:rPr>
        <w:t xml:space="preserve">п. </w:t>
      </w:r>
      <w:proofErr w:type="spellStart"/>
      <w:r>
        <w:rPr>
          <w:rFonts w:ascii="Arial" w:hAnsi="Arial" w:cs="Arial"/>
          <w:color w:val="5F4B3D"/>
          <w:sz w:val="20"/>
          <w:szCs w:val="20"/>
        </w:rPr>
        <w:t>Березово</w:t>
      </w:r>
      <w:proofErr w:type="spellEnd"/>
      <w:r>
        <w:rPr>
          <w:rFonts w:ascii="Arial" w:hAnsi="Arial" w:cs="Arial"/>
          <w:color w:val="5F4B3D"/>
          <w:sz w:val="20"/>
          <w:szCs w:val="20"/>
        </w:rPr>
        <w:t xml:space="preserve">, вост. </w:t>
      </w:r>
      <w:proofErr w:type="spellStart"/>
      <w:r>
        <w:rPr>
          <w:rFonts w:ascii="Arial" w:hAnsi="Arial" w:cs="Arial"/>
          <w:color w:val="5F4B3D"/>
          <w:sz w:val="20"/>
          <w:szCs w:val="20"/>
        </w:rPr>
        <w:t>бер</w:t>
      </w:r>
      <w:proofErr w:type="spellEnd"/>
      <w:r>
        <w:rPr>
          <w:rFonts w:ascii="Arial" w:hAnsi="Arial" w:cs="Arial"/>
          <w:color w:val="5F4B3D"/>
          <w:sz w:val="20"/>
          <w:szCs w:val="20"/>
        </w:rPr>
        <w:t>. р. Северная Сосьва (</w:t>
      </w:r>
      <w:proofErr w:type="spellStart"/>
      <w:r>
        <w:rPr>
          <w:rFonts w:ascii="Arial" w:hAnsi="Arial" w:cs="Arial"/>
          <w:color w:val="5F4B3D"/>
          <w:sz w:val="20"/>
          <w:szCs w:val="20"/>
        </w:rPr>
        <w:t>тер-я</w:t>
      </w:r>
      <w:proofErr w:type="spellEnd"/>
      <w:r>
        <w:rPr>
          <w:rFonts w:ascii="Arial" w:hAnsi="Arial" w:cs="Arial"/>
          <w:color w:val="5F4B3D"/>
          <w:sz w:val="20"/>
          <w:szCs w:val="20"/>
        </w:rPr>
        <w:t xml:space="preserve"> парка «Сад Пушкина»</w:t>
      </w:r>
      <w:proofErr w:type="gramEnd"/>
    </w:p>
    <w:p w:rsidR="0035773A" w:rsidRDefault="0035773A" w:rsidP="0035773A">
      <w:pPr>
        <w:pStyle w:val="a7"/>
        <w:spacing w:before="0" w:beforeAutospacing="0" w:line="244" w:lineRule="atLeast"/>
        <w:rPr>
          <w:rFonts w:ascii="Arial" w:hAnsi="Arial" w:cs="Arial"/>
          <w:color w:val="5F4B3D"/>
          <w:sz w:val="20"/>
          <w:szCs w:val="20"/>
        </w:rPr>
      </w:pPr>
    </w:p>
    <w:p w:rsidR="0035773A" w:rsidRPr="0035773A" w:rsidRDefault="0035773A" w:rsidP="00123324">
      <w:pPr>
        <w:rPr>
          <w:rFonts w:ascii="Times New Roman" w:hAnsi="Times New Roman" w:cs="Times New Roman"/>
          <w:sz w:val="24"/>
          <w:szCs w:val="24"/>
        </w:rPr>
      </w:pPr>
    </w:p>
    <w:p w:rsidR="00353843" w:rsidRDefault="00353843" w:rsidP="001233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Оформление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экотропы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519A1" w:rsidRPr="00A519A1" w:rsidRDefault="00A519A1" w:rsidP="00A519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519A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общий указатель и схема тропы;</w:t>
      </w:r>
    </w:p>
    <w:p w:rsidR="00A519A1" w:rsidRPr="00A519A1" w:rsidRDefault="00A519A1" w:rsidP="00A519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519A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правила поведения на природе;</w:t>
      </w:r>
    </w:p>
    <w:p w:rsidR="00A519A1" w:rsidRPr="00A519A1" w:rsidRDefault="00A519A1" w:rsidP="00A519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519A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лозунги и призывы;</w:t>
      </w:r>
    </w:p>
    <w:p w:rsidR="00A519A1" w:rsidRPr="00A519A1" w:rsidRDefault="00A519A1" w:rsidP="00A519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519A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сведения об отдельных природных объектах и явлениях;</w:t>
      </w:r>
    </w:p>
    <w:p w:rsidR="00A519A1" w:rsidRPr="00A519A1" w:rsidRDefault="00A519A1" w:rsidP="00A519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519A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сведения о памятниках природы, расположенных в зоне тропы;</w:t>
      </w:r>
    </w:p>
    <w:p w:rsidR="00A519A1" w:rsidRPr="00A519A1" w:rsidRDefault="00A519A1" w:rsidP="00A519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519A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поэтические тексты, рисунки об отношении человека с природой;</w:t>
      </w:r>
    </w:p>
    <w:p w:rsidR="00A519A1" w:rsidRPr="00A519A1" w:rsidRDefault="00A519A1" w:rsidP="00A519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519A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экологические дорожные знаки и указатели.</w:t>
      </w:r>
    </w:p>
    <w:p w:rsidR="00353843" w:rsidRPr="00813E2B" w:rsidRDefault="00353843" w:rsidP="00123324">
      <w:pPr>
        <w:rPr>
          <w:rFonts w:ascii="Times New Roman" w:hAnsi="Times New Roman" w:cs="Times New Roman"/>
          <w:b/>
          <w:sz w:val="24"/>
          <w:szCs w:val="24"/>
        </w:rPr>
      </w:pPr>
    </w:p>
    <w:p w:rsidR="00BC000B" w:rsidRDefault="00BC000B" w:rsidP="00EC7849">
      <w:pPr>
        <w:pStyle w:val="2"/>
        <w:rPr>
          <w:shd w:val="clear" w:color="auto" w:fill="FFFFCC"/>
        </w:rPr>
      </w:pPr>
      <w:r>
        <w:rPr>
          <w:shd w:val="clear" w:color="auto" w:fill="FFFFCC"/>
        </w:rPr>
        <w:br w:type="page"/>
      </w:r>
    </w:p>
    <w:p w:rsidR="00123324" w:rsidRPr="00123324" w:rsidRDefault="00123324" w:rsidP="00123324"/>
    <w:p w:rsidR="00BC000B" w:rsidRDefault="00BC000B">
      <w:r>
        <w:t>Источники</w:t>
      </w:r>
    </w:p>
    <w:p w:rsidR="00BC000B" w:rsidRDefault="00BC000B" w:rsidP="00BC000B">
      <w:proofErr w:type="spellStart"/>
      <w:r>
        <w:t>Малютова</w:t>
      </w:r>
      <w:proofErr w:type="spellEnd"/>
      <w:r>
        <w:t xml:space="preserve"> Н. Экологическая тропа. </w:t>
      </w:r>
      <w:hyperlink r:id="rId11" w:history="1">
        <w:r w:rsidRPr="000B233B">
          <w:rPr>
            <w:rStyle w:val="a9"/>
          </w:rPr>
          <w:t>http://www.eco.nw.ru/lib/data/04/6/020604.htm</w:t>
        </w:r>
      </w:hyperlink>
    </w:p>
    <w:p w:rsidR="00BC000B" w:rsidRDefault="00353843" w:rsidP="00BC000B">
      <w:r>
        <w:t xml:space="preserve">Электронная антология. Культурное наследие </w:t>
      </w:r>
      <w:proofErr w:type="spellStart"/>
      <w:r>
        <w:t>Югры</w:t>
      </w:r>
      <w:proofErr w:type="spellEnd"/>
      <w:r>
        <w:t xml:space="preserve">. </w:t>
      </w:r>
      <w:hyperlink r:id="rId12" w:history="1">
        <w:r w:rsidRPr="000B233B">
          <w:rPr>
            <w:rStyle w:val="a9"/>
          </w:rPr>
          <w:t>http://hmao.kaisa.ru/object/1804780865?lc=ru</w:t>
        </w:r>
      </w:hyperlink>
    </w:p>
    <w:p w:rsidR="00353843" w:rsidRPr="00BC000B" w:rsidRDefault="00353843" w:rsidP="00BC000B"/>
    <w:sectPr w:rsidR="00353843" w:rsidRPr="00BC000B" w:rsidSect="00BC000B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94F"/>
    <w:multiLevelType w:val="multilevel"/>
    <w:tmpl w:val="721C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C4426B"/>
    <w:multiLevelType w:val="hybridMultilevel"/>
    <w:tmpl w:val="612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000B"/>
    <w:rsid w:val="00123324"/>
    <w:rsid w:val="00353843"/>
    <w:rsid w:val="0035773A"/>
    <w:rsid w:val="006931CF"/>
    <w:rsid w:val="00813E2B"/>
    <w:rsid w:val="00834196"/>
    <w:rsid w:val="00A150F9"/>
    <w:rsid w:val="00A40DC2"/>
    <w:rsid w:val="00A519A1"/>
    <w:rsid w:val="00AD6BA6"/>
    <w:rsid w:val="00BC000B"/>
    <w:rsid w:val="00CC555C"/>
    <w:rsid w:val="00D068A3"/>
    <w:rsid w:val="00EC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F9"/>
  </w:style>
  <w:style w:type="paragraph" w:styleId="1">
    <w:name w:val="heading 1"/>
    <w:basedOn w:val="a"/>
    <w:next w:val="a"/>
    <w:link w:val="10"/>
    <w:uiPriority w:val="9"/>
    <w:qFormat/>
    <w:rsid w:val="00813E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00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00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000B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BC000B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BC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00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C0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BC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C000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C000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C00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Subtitle"/>
    <w:basedOn w:val="a"/>
    <w:next w:val="a"/>
    <w:link w:val="ab"/>
    <w:uiPriority w:val="11"/>
    <w:qFormat/>
    <w:rsid w:val="006931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931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13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caption"/>
    <w:basedOn w:val="a"/>
    <w:next w:val="a"/>
    <w:uiPriority w:val="35"/>
    <w:unhideWhenUsed/>
    <w:qFormat/>
    <w:rsid w:val="0035773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photo-104744568_398352249" TargetMode="External"/><Relationship Id="rId12" Type="http://schemas.openxmlformats.org/officeDocument/2006/relationships/hyperlink" Target="http://hmao.kaisa.ru/object/1804780865?lc=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eco.nw.ru/lib/data/04/6/020604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vk.com/photo-104744568_398351985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169561EB17749FF94D6E5FACF7C45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A1CD75-33ED-420E-8833-88F21B68C9D9}"/>
      </w:docPartPr>
      <w:docPartBody>
        <w:p w:rsidR="00000000" w:rsidRDefault="006C5604" w:rsidP="006C5604">
          <w:pPr>
            <w:pStyle w:val="F169561EB17749FF94D6E5FACF7C457B"/>
          </w:pPr>
          <w:r>
            <w:rPr>
              <w:color w:val="7F7F7F" w:themeColor="text1" w:themeTint="80"/>
              <w:sz w:val="32"/>
              <w:szCs w:val="32"/>
            </w:rPr>
            <w:t>[Введите подзаголовок документа]</w:t>
          </w:r>
        </w:p>
      </w:docPartBody>
    </w:docPart>
    <w:docPart>
      <w:docPartPr>
        <w:name w:val="564777108E834614883096E6C4A5DB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F213D9-D1E1-47AA-9C45-7BF3350FB253}"/>
      </w:docPartPr>
      <w:docPartBody>
        <w:p w:rsidR="00000000" w:rsidRDefault="006C5604" w:rsidP="006C5604">
          <w:pPr>
            <w:pStyle w:val="564777108E834614883096E6C4A5DB50"/>
          </w:pPr>
          <w:r>
            <w:rPr>
              <w:color w:val="7F7F7F" w:themeColor="text1" w:themeTint="80"/>
              <w:sz w:val="32"/>
              <w:szCs w:val="32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C5604"/>
    <w:rsid w:val="006C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0AC302F6F945B1B88509BB3303D6D9">
    <w:name w:val="070AC302F6F945B1B88509BB3303D6D9"/>
    <w:rsid w:val="006C5604"/>
  </w:style>
  <w:style w:type="paragraph" w:customStyle="1" w:styleId="F169561EB17749FF94D6E5FACF7C457B">
    <w:name w:val="F169561EB17749FF94D6E5FACF7C457B"/>
    <w:rsid w:val="006C5604"/>
  </w:style>
  <w:style w:type="paragraph" w:customStyle="1" w:styleId="564777108E834614883096E6C4A5DB50">
    <w:name w:val="564777108E834614883096E6C4A5DB50"/>
    <w:rsid w:val="006C5604"/>
  </w:style>
  <w:style w:type="paragraph" w:customStyle="1" w:styleId="E663AC84489C45BF8016B76BC48CED07">
    <w:name w:val="E663AC84489C45BF8016B76BC48CED07"/>
    <w:rsid w:val="006C5604"/>
  </w:style>
  <w:style w:type="paragraph" w:customStyle="1" w:styleId="C01D503652C749CE98EE8A62F431A3A7">
    <w:name w:val="C01D503652C749CE98EE8A62F431A3A7"/>
    <w:rsid w:val="006C560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87CFF-FE92-424D-BC89-87C9AF79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9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 Панов</dc:creator>
  <cp:lastModifiedBy>Тимофей Панов</cp:lastModifiedBy>
  <cp:revision>1</cp:revision>
  <dcterms:created xsi:type="dcterms:W3CDTF">2016-09-25T03:49:00Z</dcterms:created>
  <dcterms:modified xsi:type="dcterms:W3CDTF">2016-09-25T06:05:00Z</dcterms:modified>
</cp:coreProperties>
</file>